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9B" w:rsidRPr="00224F18" w:rsidRDefault="00FB779B" w:rsidP="00FB779B">
      <w:pPr>
        <w:jc w:val="center"/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4F18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</w:rPr>
        <w:t>Актерская фамилия или эпистолярная девочка</w:t>
      </w:r>
    </w:p>
    <w:p w:rsidR="00FB779B" w:rsidRDefault="00FB779B" w:rsidP="00FB779B">
      <w:pPr>
        <w:spacing w:after="0" w:line="240" w:lineRule="auto"/>
        <w:ind w:firstLine="425"/>
        <w:jc w:val="both"/>
        <w:rPr>
          <w:rFonts w:ascii="sans-serif" w:eastAsia="sans-serif" w:hAnsi="sans-serif" w:cs="sans-serif"/>
          <w:color w:val="000000"/>
          <w:sz w:val="24"/>
          <w:szCs w:val="24"/>
          <w:shd w:val="clear" w:color="auto" w:fill="FFFFFF"/>
        </w:rPr>
      </w:pPr>
      <w:r>
        <w:rPr>
          <w:rFonts w:ascii="sans-serif" w:eastAsia="sans-serif" w:hAnsi="sans-serif" w:cs="sans-serif"/>
          <w:color w:val="000000"/>
          <w:sz w:val="24"/>
          <w:szCs w:val="24"/>
          <w:shd w:val="clear" w:color="auto" w:fill="FFFFFF"/>
        </w:rPr>
        <w:t>Мои актёрские способности проявились ещё в детстве. Кто или что на это повлиял (?) – даже и не скажу, но бабушка по папиной линии говорила, что к этому причастна известная актёрская фамилия - Мочалов (бабушка до замужества была Ираидой Мочаловой). Насколько это верно и того ли мы «роду-племени», судить не берусь, но знаю, что родной брат бабушки, Борис, был изумительным рассказчиком, сочинял и записывал юмористические монологи, а ещё - играл на всевозможных музыкальных инструментах. Сама бабушка была невероятно общительна и дружелюбна, поддерживала годами тёплые отношения со множеством людей, находясь с ними в переписке. Даже одно время отправляла письма с корявыми смешными буквами - оказалось, из-за перелома правой руки взялась писать левой! Думаю, от бабушки я унаследовала любовь к переписке, дневниковым записям, помнится, я даже называла себя эпистолярной девочкой, а сестра Юля и по сей день верит, что из меня ещё выйдет писательница.</w:t>
      </w:r>
    </w:p>
    <w:p w:rsidR="0098716B" w:rsidRPr="00FB779B" w:rsidRDefault="00FB779B" w:rsidP="00FB779B">
      <w:pPr>
        <w:spacing w:after="0" w:line="240" w:lineRule="auto"/>
        <w:ind w:firstLine="425"/>
        <w:jc w:val="both"/>
        <w:rPr>
          <w:rFonts w:ascii="sans-serif" w:eastAsia="sans-serif" w:hAnsi="sans-serif" w:cs="sans-serif"/>
          <w:color w:val="000000"/>
          <w:sz w:val="24"/>
          <w:szCs w:val="24"/>
          <w:shd w:val="clear" w:color="auto" w:fill="FFFFFF"/>
        </w:rPr>
      </w:pPr>
      <w:r>
        <w:rPr>
          <w:rFonts w:ascii="sans-serif" w:eastAsia="sans-serif" w:hAnsi="sans-serif" w:cs="sans-serif"/>
          <w:color w:val="000000"/>
          <w:sz w:val="24"/>
          <w:szCs w:val="24"/>
          <w:shd w:val="clear" w:color="auto" w:fill="FFFFFF"/>
        </w:rPr>
        <w:t>Дома мы с Юлей устраивали разные концерты и выступления для родителей и родственников: был и театр теней (мы из бумаги вырезали ёлочки, зайчиков для показа сказки), и кукольный театр (кукол мы сшили на пару с сестрой Юлей, с ней же мы вдвоём как кукловоды с изготовленными куклами управлялись: сначала это была цыганка - голова, брусок вместо позвоночника, туловище, шея, руки, а низ - юбка без ног; потом была другая кукла - у неё уже были ноги из набитых тряпьём колгот, была она тяжёлой и представляла собой некую певицу, вроде певиц варьете). В Заринске и во Фрунзе (столица Киргизии, там жили бабушка и дед, там мы с сестрой проводили обычно летние каникулы) устраивали с Юлей и друзьями уличные спектакли перед подъездами, как-то даже платно - деньги сдали в фонд мира, чтобы не было войны!</w:t>
      </w:r>
      <w:bookmarkStart w:id="0" w:name="_GoBack"/>
      <w:bookmarkEnd w:id="0"/>
    </w:p>
    <w:sectPr w:rsidR="0098716B" w:rsidRPr="00FB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B"/>
    <w:rsid w:val="0098716B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AABE-6BB8-4D45-858A-89CB2A3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2019-07-02T06:04:00Z</dcterms:created>
  <dcterms:modified xsi:type="dcterms:W3CDTF">2019-07-02T06:05:00Z</dcterms:modified>
</cp:coreProperties>
</file>